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bookmarkStart w:colFirst="0" w:colLast="0" w:name="h.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2ο Πανελλήνιο Συνέδριο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Μεταπτυχιακών Φοιτητών και Υποψηφίων Διδακτόρων Φιλοσοφίας</w:t>
      </w:r>
    </w:p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8"/>
          <w:szCs w:val="28"/>
          <w:rtl w:val="0"/>
        </w:rPr>
        <w:t xml:space="preserve">21-23 Οκτωβρίου, Αθήνα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Όνομα: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Επώνυμο: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Ιδιότητα (Affiliation):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Τηλέφωνο: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8"/>
          <w:szCs w:val="28"/>
          <w:rtl w:val="0"/>
        </w:rPr>
        <w:t xml:space="preserve">Email: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0"/>
          <w:sz w:val="24"/>
          <w:szCs w:val="24"/>
          <w:u w:val="none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Αποστείλετε τη φόρμα με email στη διεύθυνση: </w:t>
      </w:r>
      <w:hyperlink r:id="rId5">
        <w:r w:rsidDel="00000000" w:rsidR="00000000" w:rsidRPr="00000000">
          <w:rPr>
            <w:b w:val="0"/>
            <w:color w:val="0000ff"/>
            <w:sz w:val="24"/>
            <w:szCs w:val="24"/>
            <w:u w:val="single"/>
            <w:rtl w:val="0"/>
          </w:rPr>
          <w:t xml:space="preserve">gradphilconf2016@gmail.com</w:t>
        </w:r>
      </w:hyperlink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Η αίτηση συμμετοχής σας θα λάβει αριθμό πρωτοκόλλου, ο οποίος θα αποσταλεί σε εσάς με email αμέσως μετά την υποβολή της αίτησης. Ο αριθμός πρωτοκόλλου που θα λάβετε θα χρησιμοποιηθεί ως τίτλος του αρχείου της περίληψης (abstract) την οποία μπορείτε να αποστείλετε στην παραπάνω διεύθυνση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μέχρι την 15</w:t>
      </w:r>
      <w:r w:rsidDel="00000000" w:rsidR="00000000" w:rsidRPr="00000000">
        <w:rPr>
          <w:b w:val="1"/>
          <w:color w:val="000000"/>
          <w:sz w:val="24"/>
          <w:szCs w:val="24"/>
          <w:u w:val="single"/>
          <w:vertAlign w:val="superscript"/>
          <w:rtl w:val="0"/>
        </w:rPr>
        <w:t xml:space="preserve">η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Ιουλίου</w:t>
      </w: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. Επειδή όλες οι περιλήψεις θα υποβληθούν σε ανώνυμη κρίση, η ταυτοποίηση του συγγραφέα θα γίνει μετά το πέρας της διαδικασίας επιλογής μέσω αυτού του αριθμού. </w:t>
      </w:r>
      <w:r w:rsidDel="00000000" w:rsidR="00000000" w:rsidRPr="00000000">
        <w:rPr>
          <w:b w:val="0"/>
          <w:color w:val="000000"/>
          <w:sz w:val="24"/>
          <w:szCs w:val="24"/>
          <w:u w:val="single"/>
          <w:rtl w:val="0"/>
        </w:rPr>
        <w:t xml:space="preserve">Προσοχή: Περιλήψεις χωρίς αριθμό πρωτοκόλλου ή και με όνομα συγγραφέα θα απορρίπτονται.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360" w:lineRule="auto"/>
        <w:ind w:left="720" w:hanging="360"/>
        <w:contextualSpacing w:val="1"/>
        <w:jc w:val="both"/>
        <w:rPr>
          <w:b w:val="0"/>
          <w:color w:val="000000"/>
          <w:sz w:val="24"/>
          <w:szCs w:val="24"/>
          <w:u w:val="none"/>
        </w:rPr>
      </w:pPr>
      <w:r w:rsidDel="00000000" w:rsidR="00000000" w:rsidRPr="00000000">
        <w:rPr>
          <w:b w:val="0"/>
          <w:color w:val="000000"/>
          <w:sz w:val="24"/>
          <w:szCs w:val="24"/>
          <w:rtl w:val="0"/>
        </w:rPr>
        <w:t xml:space="preserve">Θα δοθεί βεβαίωση συμμετοχής στους ομιλητές του συνεδρίου.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60" w:lineRule="auto"/>
        <w:ind w:left="720" w:hanging="360"/>
        <w:contextualSpacing w:val="1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Για περισσότερες πληροφορίες σχετικά με την διαδικασία υποβολής των περιλήψεων και την διαδικασία κρίσης παρακαλούμε επισκεφτείτε τον ιστότοπο: </w:t>
      </w:r>
      <w:hyperlink r:id="rId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https://gradphilconf2016.wordpress.com</w:t>
        </w:r>
      </w:hyperlink>
      <w:r w:rsidDel="00000000" w:rsidR="00000000" w:rsidRPr="00000000">
        <w:rPr>
          <w:sz w:val="24"/>
          <w:szCs w:val="24"/>
          <w:rtl w:val="0"/>
        </w:rPr>
        <w:t xml:space="preserve"> από τον οποίο μπορείτε να ενημερωθείτε για ό,τι νέο σχετικά με το συνέδριο.</w:t>
      </w:r>
    </w:p>
    <w:sectPr>
      <w:pgSz w:h="16838" w:w="11906"/>
      <w:pgMar w:bottom="1440" w:top="1440" w:left="1800" w:right="180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gradphilconf2016@gmail.com" TargetMode="External"/><Relationship Id="rId6" Type="http://schemas.openxmlformats.org/officeDocument/2006/relationships/hyperlink" Target="https://gradphilconf2016.wordpress.com/news/" TargetMode="External"/></Relationships>
</file>