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  <w:bookmarkStart w:id="0" w:name="_GoBack"/>
      <w:bookmarkEnd w:id="0"/>
      <w:r w:rsidRPr="00B059BE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EBA2CA2" wp14:editId="574F2BD3">
            <wp:simplePos x="0" y="0"/>
            <wp:positionH relativeFrom="column">
              <wp:posOffset>-699135</wp:posOffset>
            </wp:positionH>
            <wp:positionV relativeFrom="paragraph">
              <wp:posOffset>-66455</wp:posOffset>
            </wp:positionV>
            <wp:extent cx="7553740" cy="3551126"/>
            <wp:effectExtent l="0" t="0" r="0" b="0"/>
            <wp:wrapNone/>
            <wp:docPr id="1" name="Picture 1" descr="C:\Users\himani\AppData\Local\Microsoft\Windows\Temporary Internet Files\Content.IE5\L2261IG0\EAUH flyeri_syysku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ani\AppData\Local\Microsoft\Windows\Temporary Internet Files\Content.IE5\L2261IG0\EAUH flyeri_syyskuu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0" cy="355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Default="005676F8" w:rsidP="005676F8">
      <w:pPr>
        <w:spacing w:after="0" w:line="240" w:lineRule="auto"/>
        <w:rPr>
          <w:b/>
          <w:color w:val="002060"/>
          <w:sz w:val="36"/>
          <w:szCs w:val="36"/>
          <w:lang w:val="en-US"/>
        </w:rPr>
      </w:pPr>
    </w:p>
    <w:p w:rsidR="005676F8" w:rsidRPr="005676F8" w:rsidRDefault="005676F8" w:rsidP="005676F8">
      <w:pPr>
        <w:spacing w:after="0" w:line="240" w:lineRule="auto"/>
        <w:rPr>
          <w:b/>
          <w:color w:val="002060"/>
          <w:sz w:val="48"/>
          <w:szCs w:val="48"/>
          <w:lang w:val="en-US"/>
        </w:rPr>
      </w:pPr>
      <w:r w:rsidRPr="005676F8">
        <w:rPr>
          <w:b/>
          <w:color w:val="002060"/>
          <w:sz w:val="48"/>
          <w:szCs w:val="48"/>
          <w:lang w:val="en-US"/>
        </w:rPr>
        <w:t>EAUH 2016 Helsinki - Reinterpreting Cities</w:t>
      </w:r>
    </w:p>
    <w:p w:rsidR="005676F8" w:rsidRDefault="005676F8" w:rsidP="005676F8">
      <w:pPr>
        <w:rPr>
          <w:rFonts w:ascii="Verdana" w:hAnsi="Verdana" w:cs="Arial"/>
          <w:color w:val="333333"/>
          <w:sz w:val="18"/>
          <w:szCs w:val="18"/>
          <w:lang w:val="en-US"/>
        </w:rPr>
      </w:pPr>
    </w:p>
    <w:p w:rsidR="005676F8" w:rsidRPr="005676F8" w:rsidRDefault="005676F8" w:rsidP="005676F8">
      <w:pPr>
        <w:rPr>
          <w:rFonts w:cs="Arial"/>
          <w:b/>
          <w:color w:val="002060"/>
          <w:sz w:val="28"/>
          <w:szCs w:val="28"/>
          <w:lang w:val="en-US"/>
        </w:rPr>
      </w:pPr>
      <w:r w:rsidRPr="005676F8">
        <w:rPr>
          <w:rFonts w:cs="Arial"/>
          <w:b/>
          <w:color w:val="002060"/>
          <w:sz w:val="28"/>
          <w:szCs w:val="28"/>
          <w:lang w:val="en-US"/>
        </w:rPr>
        <w:t>CALL FOR SESSIONS</w:t>
      </w:r>
    </w:p>
    <w:p w:rsidR="005676F8" w:rsidRPr="005676F8" w:rsidRDefault="005676F8" w:rsidP="005676F8">
      <w:pPr>
        <w:rPr>
          <w:sz w:val="24"/>
          <w:szCs w:val="24"/>
          <w:lang w:val="en-US"/>
        </w:rPr>
      </w:pPr>
      <w:r w:rsidRPr="005676F8">
        <w:rPr>
          <w:rFonts w:cs="Arial"/>
          <w:color w:val="333333"/>
          <w:sz w:val="24"/>
          <w:szCs w:val="24"/>
          <w:lang w:val="en-US"/>
        </w:rPr>
        <w:t>The 13th International Conference on Urban History ‘Reinterpreting Cities’ will take place in Helsinki from the 24th to the 27th of August 2016.</w:t>
      </w:r>
      <w:r w:rsidRPr="005676F8">
        <w:rPr>
          <w:rFonts w:cs="Arial"/>
          <w:color w:val="333333"/>
          <w:sz w:val="24"/>
          <w:szCs w:val="24"/>
          <w:lang w:val="en-US"/>
        </w:rPr>
        <w:br/>
      </w:r>
      <w:r w:rsidRPr="005676F8">
        <w:rPr>
          <w:rFonts w:cs="Arial"/>
          <w:color w:val="333333"/>
          <w:sz w:val="24"/>
          <w:szCs w:val="24"/>
          <w:lang w:val="en-US"/>
        </w:rPr>
        <w:br/>
        <w:t xml:space="preserve">The call for session proposals is now open until March 1, 2015. Proposals </w:t>
      </w:r>
      <w:proofErr w:type="gramStart"/>
      <w:r w:rsidRPr="005676F8">
        <w:rPr>
          <w:rFonts w:cs="Arial"/>
          <w:color w:val="333333"/>
          <w:sz w:val="24"/>
          <w:szCs w:val="24"/>
          <w:lang w:val="en-US"/>
        </w:rPr>
        <w:t>can be submitted</w:t>
      </w:r>
      <w:proofErr w:type="gramEnd"/>
      <w:r w:rsidRPr="005676F8">
        <w:rPr>
          <w:rFonts w:cs="Arial"/>
          <w:color w:val="333333"/>
          <w:sz w:val="24"/>
          <w:szCs w:val="24"/>
          <w:lang w:val="en-US"/>
        </w:rPr>
        <w:t xml:space="preserve"> on the website </w:t>
      </w:r>
      <w:hyperlink r:id="rId5" w:tgtFrame="_blank" w:history="1">
        <w:r w:rsidRPr="005676F8">
          <w:rPr>
            <w:rStyle w:val="Hyperlink"/>
            <w:rFonts w:cs="Arial"/>
            <w:sz w:val="24"/>
            <w:szCs w:val="24"/>
            <w:lang w:val="en-US"/>
          </w:rPr>
          <w:t>https://eauh2016.net/</w:t>
        </w:r>
      </w:hyperlink>
      <w:r w:rsidRPr="005676F8">
        <w:rPr>
          <w:rFonts w:cs="Arial"/>
          <w:color w:val="333333"/>
          <w:sz w:val="24"/>
          <w:szCs w:val="24"/>
          <w:lang w:val="en-US"/>
        </w:rPr>
        <w:t xml:space="preserve"> - and session </w:t>
      </w:r>
      <w:proofErr w:type="spellStart"/>
      <w:r w:rsidRPr="005676F8">
        <w:rPr>
          <w:rFonts w:cs="Arial"/>
          <w:color w:val="333333"/>
          <w:sz w:val="24"/>
          <w:szCs w:val="24"/>
          <w:lang w:val="en-US"/>
        </w:rPr>
        <w:t>organisers</w:t>
      </w:r>
      <w:proofErr w:type="spellEnd"/>
      <w:r w:rsidRPr="005676F8">
        <w:rPr>
          <w:rFonts w:cs="Arial"/>
          <w:color w:val="333333"/>
          <w:sz w:val="24"/>
          <w:szCs w:val="24"/>
          <w:lang w:val="en-US"/>
        </w:rPr>
        <w:t xml:space="preserve"> will be notified of decisions regarding acceptance in May 2015.</w:t>
      </w:r>
      <w:r w:rsidRPr="005676F8">
        <w:rPr>
          <w:rFonts w:cs="Arial"/>
          <w:color w:val="333333"/>
          <w:sz w:val="24"/>
          <w:szCs w:val="24"/>
          <w:lang w:val="en-US"/>
        </w:rPr>
        <w:br/>
      </w:r>
      <w:r w:rsidRPr="005676F8">
        <w:rPr>
          <w:rFonts w:cs="Arial"/>
          <w:color w:val="333333"/>
          <w:sz w:val="24"/>
          <w:szCs w:val="24"/>
          <w:lang w:val="en-US"/>
        </w:rPr>
        <w:br/>
        <w:t xml:space="preserve">The European Association for Urban History encourages cross-disciplinary and international research on urban history. </w:t>
      </w:r>
      <w:proofErr w:type="gramStart"/>
      <w:r w:rsidRPr="005676F8">
        <w:rPr>
          <w:rFonts w:cs="Arial"/>
          <w:color w:val="333333"/>
          <w:sz w:val="24"/>
          <w:szCs w:val="24"/>
          <w:lang w:val="en-US"/>
        </w:rPr>
        <w:t>Therefore</w:t>
      </w:r>
      <w:proofErr w:type="gramEnd"/>
      <w:r w:rsidRPr="005676F8">
        <w:rPr>
          <w:rFonts w:cs="Arial"/>
          <w:color w:val="333333"/>
          <w:sz w:val="24"/>
          <w:szCs w:val="24"/>
          <w:lang w:val="en-US"/>
        </w:rPr>
        <w:t xml:space="preserve"> the Association invites you to submit sessions that are as comparative and interdisciplinary as possible. Furthermore, we give priority to sessions, which are co-</w:t>
      </w:r>
      <w:proofErr w:type="spellStart"/>
      <w:r w:rsidRPr="005676F8">
        <w:rPr>
          <w:rFonts w:cs="Arial"/>
          <w:color w:val="333333"/>
          <w:sz w:val="24"/>
          <w:szCs w:val="24"/>
          <w:lang w:val="en-US"/>
        </w:rPr>
        <w:t>organised</w:t>
      </w:r>
      <w:proofErr w:type="spellEnd"/>
      <w:r w:rsidRPr="005676F8">
        <w:rPr>
          <w:rFonts w:cs="Arial"/>
          <w:color w:val="333333"/>
          <w:sz w:val="24"/>
          <w:szCs w:val="24"/>
          <w:lang w:val="en-US"/>
        </w:rPr>
        <w:t xml:space="preserve"> by scholars from different countries.</w:t>
      </w:r>
    </w:p>
    <w:p w:rsidR="00F301EB" w:rsidRPr="005676F8" w:rsidRDefault="005676F8">
      <w:pPr>
        <w:rPr>
          <w:lang w:val="en-US"/>
        </w:rPr>
      </w:pPr>
    </w:p>
    <w:sectPr w:rsidR="00F301EB" w:rsidRPr="005676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8"/>
    <w:rsid w:val="005676F8"/>
    <w:rsid w:val="009C0221"/>
    <w:rsid w:val="00C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3538-1158-49E3-AAD0-FE88843D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6F8"/>
    <w:rPr>
      <w:strike w:val="0"/>
      <w:dstrike w:val="0"/>
      <w:color w:val="33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uh2016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Niemi</dc:creator>
  <cp:keywords/>
  <dc:description/>
  <cp:lastModifiedBy>Marjaana Niemi</cp:lastModifiedBy>
  <cp:revision>1</cp:revision>
  <dcterms:created xsi:type="dcterms:W3CDTF">2015-02-05T20:29:00Z</dcterms:created>
  <dcterms:modified xsi:type="dcterms:W3CDTF">2015-02-05T20:34:00Z</dcterms:modified>
</cp:coreProperties>
</file>