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44" w:rsidRDefault="008B4244">
      <w:pPr>
        <w:ind w:right="458"/>
        <w:jc w:val="right"/>
        <w:rPr>
          <w:rFonts w:ascii="Calibri" w:hAnsi="Calibri"/>
          <w:lang w:val="el-GR"/>
        </w:rPr>
      </w:pPr>
    </w:p>
    <w:p w:rsidR="008B4244" w:rsidRDefault="008B4244">
      <w:pPr>
        <w:pStyle w:val="Heading1"/>
      </w:pPr>
      <w:r>
        <w:t xml:space="preserve">             </w:t>
      </w:r>
      <w:r w:rsidR="00A045F2">
        <w:rPr>
          <w:noProof/>
          <w:lang w:eastAsia="el-GR"/>
        </w:rPr>
        <w:drawing>
          <wp:inline distT="0" distB="0" distL="0" distR="0">
            <wp:extent cx="1104900" cy="1027926"/>
            <wp:effectExtent l="19050" t="0" r="0" b="0"/>
            <wp:docPr id="1" name="0 - Εικόνα" descr="logo_I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K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311" cy="103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p w:rsidR="008B4244" w:rsidRDefault="008B4244" w:rsidP="001C5D57">
      <w:pPr>
        <w:pStyle w:val="Heading1"/>
      </w:pPr>
      <w:r>
        <w:t xml:space="preserve">                                                     </w:t>
      </w:r>
    </w:p>
    <w:p w:rsidR="008B4244" w:rsidRPr="008B4244" w:rsidRDefault="00C32D39" w:rsidP="008B4244">
      <w:pPr>
        <w:pStyle w:val="Heading2"/>
        <w:jc w:val="right"/>
        <w:rPr>
          <w:sz w:val="20"/>
          <w:szCs w:val="20"/>
        </w:rPr>
      </w:pPr>
      <w:bookmarkStart w:id="0" w:name="OLE_LINK5"/>
      <w:bookmarkStart w:id="1" w:name="OLE_LINK3"/>
      <w:r>
        <w:rPr>
          <w:sz w:val="20"/>
          <w:szCs w:val="20"/>
          <w:lang w:val="en-US"/>
        </w:rPr>
        <w:t>5</w:t>
      </w:r>
      <w:r w:rsidR="00A045F2">
        <w:rPr>
          <w:sz w:val="20"/>
          <w:szCs w:val="20"/>
        </w:rPr>
        <w:t>/</w:t>
      </w:r>
      <w:r w:rsidR="00A045F2" w:rsidRPr="00E84321">
        <w:rPr>
          <w:sz w:val="20"/>
          <w:szCs w:val="20"/>
        </w:rPr>
        <w:t>11</w:t>
      </w:r>
      <w:r w:rsidR="008B4244" w:rsidRPr="008B4244">
        <w:rPr>
          <w:sz w:val="20"/>
          <w:szCs w:val="20"/>
        </w:rPr>
        <w:t>/2014</w:t>
      </w:r>
    </w:p>
    <w:p w:rsidR="008B4244" w:rsidRDefault="008B4244" w:rsidP="008B4244">
      <w:pPr>
        <w:pStyle w:val="Heading2"/>
        <w:jc w:val="right"/>
        <w:rPr>
          <w:sz w:val="26"/>
        </w:rPr>
      </w:pPr>
    </w:p>
    <w:p w:rsidR="008B4244" w:rsidRPr="008B4244" w:rsidRDefault="008B4244" w:rsidP="008B4244">
      <w:pPr>
        <w:pStyle w:val="Heading2"/>
        <w:rPr>
          <w:sz w:val="20"/>
          <w:szCs w:val="20"/>
          <w:u w:val="single"/>
        </w:rPr>
      </w:pPr>
      <w:r w:rsidRPr="008B4244">
        <w:rPr>
          <w:sz w:val="26"/>
          <w:u w:val="single"/>
        </w:rPr>
        <w:t>ΔΕΛΤΙΟ ΤΥΠΟΥ</w:t>
      </w:r>
    </w:p>
    <w:p w:rsidR="008B4244" w:rsidRPr="007F1511" w:rsidRDefault="008B4244" w:rsidP="007F1511">
      <w:pPr>
        <w:jc w:val="center"/>
        <w:rPr>
          <w:rFonts w:ascii="Calibri" w:hAnsi="Calibri"/>
          <w:sz w:val="28"/>
          <w:szCs w:val="28"/>
          <w:lang w:val="el-GR"/>
        </w:rPr>
      </w:pPr>
    </w:p>
    <w:p w:rsidR="00C32D39" w:rsidRDefault="00C32D39" w:rsidP="00C32D39">
      <w:pPr>
        <w:pStyle w:val="Heading2"/>
      </w:pPr>
      <w:r>
        <w:t xml:space="preserve">Το Ίδρυμα Κρατικών Υποτροφιών προκηρύσσει 22 θέσεις υποτροφιών για εκπόνηση μεταδιδακτορικής έρευνας ή τμήματος διδακτορικής διατριβής πόρων σε Πανεπιστήμια και οργανισμούς της Νορβηγίας, Ισλανδίας, Λιχτενστάιν - 2014/2015 </w:t>
      </w:r>
    </w:p>
    <w:p w:rsidR="00E408C7" w:rsidRPr="00E408C7" w:rsidRDefault="00E408C7" w:rsidP="007F1511">
      <w:pPr>
        <w:jc w:val="center"/>
        <w:rPr>
          <w:rFonts w:ascii="Calibri" w:hAnsi="Calibri"/>
          <w:b/>
          <w:bCs/>
          <w:sz w:val="28"/>
          <w:szCs w:val="28"/>
          <w:lang w:val="el-GR"/>
        </w:rPr>
      </w:pPr>
    </w:p>
    <w:bookmarkEnd w:id="0"/>
    <w:bookmarkEnd w:id="1"/>
    <w:p w:rsidR="00C32D39" w:rsidRDefault="00C32D39" w:rsidP="00C32D39">
      <w:pPr>
        <w:pStyle w:val="NormalWeb"/>
        <w:jc w:val="both"/>
      </w:pPr>
      <w:r>
        <w:t xml:space="preserve">Το Ίδρυμα Κρατικών Υποτροφιών σε εφαρμογή της με </w:t>
      </w:r>
      <w:proofErr w:type="spellStart"/>
      <w:r>
        <w:t>αριθμ</w:t>
      </w:r>
      <w:proofErr w:type="spellEnd"/>
      <w:r>
        <w:t>. 11434/17-10-2014 Υπουργικής απόφασης του ΥΠΑΙΘ (ΦΕΚ 2850/Β/22-10-2014, ΑΔΑ: 7ΞΠΤ9-ΨΞΞ)</w:t>
      </w:r>
      <w:r w:rsidR="00757D67" w:rsidRPr="00757D67">
        <w:t xml:space="preserve"> </w:t>
      </w:r>
      <w:r w:rsidR="00757D67">
        <w:rPr>
          <w:rStyle w:val="Strong"/>
        </w:rPr>
        <w:t>α</w:t>
      </w:r>
      <w:r>
        <w:rPr>
          <w:rStyle w:val="Strong"/>
        </w:rPr>
        <w:t>νακοινώνει</w:t>
      </w:r>
      <w:r w:rsidR="00757D67">
        <w:t xml:space="preserve"> </w:t>
      </w:r>
      <w:r>
        <w:t xml:space="preserve">την προκήρυξη είκοσι δύο περίπου θέσεων για το Πρόγραμμα Υποτροφιών ΙΚΥ- ΕΟΧ με σκοπό την εκπόνηση μεταδιδακτορικής έρευνας ή τμήματος διδακτορικής διατριβής σε Πανεπιστημιακά Ιδρύματα και Οργανισμούς της Νορβηγίας, της Ισλανδίας ή του Λιχτενστάιν για το </w:t>
      </w:r>
      <w:proofErr w:type="spellStart"/>
      <w:r>
        <w:t>ακαδ</w:t>
      </w:r>
      <w:proofErr w:type="spellEnd"/>
      <w:r>
        <w:t>. έτος 2014-2015.</w:t>
      </w:r>
    </w:p>
    <w:p w:rsidR="00C32D39" w:rsidRDefault="00C32D39" w:rsidP="00C32D39">
      <w:pPr>
        <w:pStyle w:val="NormalWeb"/>
        <w:jc w:val="both"/>
      </w:pPr>
      <w:r>
        <w:t>Οι Υποτροφίες θα έχουν χρονική διάρκεια έως 18 διαδοχικούς μήνες και απευθύνονται σε διδάκτορες ή υποψήφιους διδάκτορες Ελληνικών Ιδρυμάτων Ανώτατης Εκπαίδευσης στα κάτωθι γνωστικά πεδία: «Τεχνολογία - Διαχείριση Υδατικών Πόρων», «Τεχνολογία Περιβάλλοντος», «Θαλάσσια Χωροταξία - Διαχείριση Παράκτιων Ζωνών», «Διαχείριση Περιβάλλοντος», «Θαλάσσια Οικολογία / Βιολογία – Υδροβιολογία», «Επιστήμη της Προστασίας και διαχείρισης Υδατικών Πόρων», «Υδατοκαλλιέργειες», «Θαλάσσιο Περιβάλλον», «Θαλάσσια Τεχνολογία», «Εξόρυξη Υδρογονανθράκων», «Ανανεώσιμες Πηγές Ενέργειας σε Θαλάσσιο Περιβάλλον – Παραγωγή Ενέργειας από Υδατοπτώσεις», «Επιστήμες Περιβάλλοντος».</w:t>
      </w:r>
    </w:p>
    <w:p w:rsidR="00C32D39" w:rsidRDefault="00C32D39" w:rsidP="00C32D39">
      <w:pPr>
        <w:pStyle w:val="NormalWeb"/>
        <w:jc w:val="both"/>
      </w:pPr>
      <w:r>
        <w:t>Οι προϋποθέσεις, τα δικαιολογητικά, η διαδικασία αξιολόγησης και επιλογής, η διάρκεια και οι οικονομικές παροχές περιλαμβάνονται στο πλήρες κείμενο της Προκήρυξης</w:t>
      </w:r>
      <w:r w:rsidR="00757D67">
        <w:t xml:space="preserve"> (</w:t>
      </w:r>
      <w:hyperlink r:id="rId8" w:history="1">
        <w:r w:rsidR="00757D67" w:rsidRPr="00D5087A">
          <w:rPr>
            <w:rStyle w:val="Hyperlink"/>
          </w:rPr>
          <w:t>http://www.iky.gr/ypotrofies-gia-ellines/ypotrofies-iky-eox</w:t>
        </w:r>
      </w:hyperlink>
      <w:r w:rsidR="00757D67">
        <w:t xml:space="preserve">) </w:t>
      </w:r>
      <w:r>
        <w:t>.</w:t>
      </w:r>
    </w:p>
    <w:p w:rsidR="00C32D39" w:rsidRDefault="00C32D39" w:rsidP="00C32D39">
      <w:pPr>
        <w:pStyle w:val="NormalWeb"/>
        <w:jc w:val="both"/>
      </w:pPr>
      <w:r>
        <w:t>Η καταληκτική ημερομηνία υποβολής των αιτήσεων είναι η 9 Ιανουαρίου 2015. Οι αιτήσεις αποστέλλονται αποκλειστικά ταχυδρομικά (συστημένη επιστολή) στα γραφεία του ΙΚΥ- Τμήμα Διαγωνισμών (Λεωφόρος Εθνικής Αντιστάσεως 41, 14234, Νέα Ιωνία).                 </w:t>
      </w:r>
    </w:p>
    <w:p w:rsidR="00C32D39" w:rsidRDefault="00C32D39" w:rsidP="00C32D39">
      <w:pPr>
        <w:pStyle w:val="NormalWeb"/>
        <w:jc w:val="both"/>
      </w:pPr>
      <w:r>
        <w:t>Πληροφορίες παρέχονται από το τμήμα Διαγωνισμών του ΙΚΥ στα τηλέφωνα 210-3726394, 395, 346 και 313 καθώς και στα γραφεία του ΙΚΥ.</w:t>
      </w:r>
    </w:p>
    <w:p w:rsidR="00920519" w:rsidRPr="00E408C7" w:rsidRDefault="00920519" w:rsidP="00C32D39">
      <w:pPr>
        <w:spacing w:after="200" w:line="276" w:lineRule="auto"/>
        <w:jc w:val="both"/>
        <w:rPr>
          <w:rFonts w:asciiTheme="minorHAnsi" w:hAnsiTheme="minorHAnsi"/>
          <w:lang w:val="el-GR"/>
        </w:rPr>
      </w:pPr>
    </w:p>
    <w:sectPr w:rsidR="00920519" w:rsidRPr="00E408C7" w:rsidSect="00C32D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567" w:right="794" w:bottom="340" w:left="851" w:header="709" w:footer="9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D39" w:rsidRDefault="00C32D39">
      <w:r>
        <w:separator/>
      </w:r>
    </w:p>
  </w:endnote>
  <w:endnote w:type="continuationSeparator" w:id="0">
    <w:p w:rsidR="00C32D39" w:rsidRDefault="00C32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D39" w:rsidRDefault="00D327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2D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2D39" w:rsidRDefault="00C32D3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D39" w:rsidRPr="007F1511" w:rsidRDefault="00D327DC">
    <w:pPr>
      <w:pStyle w:val="Footer"/>
      <w:ind w:right="360"/>
      <w:jc w:val="center"/>
      <w:rPr>
        <w:lang w:val="el-GR"/>
      </w:rPr>
    </w:pPr>
    <w:r>
      <w:rPr>
        <w:noProof/>
        <w:lang w:val="el-GR" w:eastAsia="el-GR"/>
      </w:rPr>
      <w:pict>
        <v:group id="_x0000_s2052" style="position:absolute;left:0;text-align:left;margin-left:50pt;margin-top:-26pt;width:503.7pt;height:85.5pt;z-index:251661312" coordorigin="1371,15097" coordsize="10074,1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1" o:spid="_x0000_s2053" type="#_x0000_t75" style="position:absolute;left:9735;top:15097;width:1710;height:1710;visibility:visible;mso-position-horizontal-relative:margin;mso-position-vertical-relative:margin">
            <v:imagedata r:id="rId1" o:title=""/>
          </v:shape>
          <v:shape id="Εικόνα 26" o:spid="_x0000_s2054" type="#_x0000_t75" style="position:absolute;left:1371;top:15597;width:1415;height:701;visibility:visible;mso-position-horizontal-relative:margin;mso-position-vertical-relative:margin">
            <v:imagedata r:id="rId2" o:title="ypeka eng"/>
          </v:shape>
          <v:shape id="Εικόνα 22" o:spid="_x0000_s2055" type="#_x0000_t75" style="position:absolute;left:4815;top:15368;width:2063;height:930;visibility:visible;mso-position-horizontal-relative:margin;mso-position-vertical-relative:margin">
            <v:imagedata r:id="rId3" o:title="Logo (for Internet2)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D39" w:rsidRDefault="00C32D39">
      <w:r>
        <w:separator/>
      </w:r>
    </w:p>
  </w:footnote>
  <w:footnote w:type="continuationSeparator" w:id="0">
    <w:p w:rsidR="00C32D39" w:rsidRDefault="00C32D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D39" w:rsidRDefault="00D327DC">
    <w:pPr>
      <w:pStyle w:val="Header"/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9113" o:spid="_x0000_s2050" type="#_x0000_t75" style="position:absolute;margin-left:0;margin-top:0;width:248pt;height:230.75pt;z-index:-251657216;mso-position-horizontal:center;mso-position-horizontal-relative:margin;mso-position-vertical:center;mso-position-vertical-relative:margin" o:allowincell="f">
          <v:imagedata r:id="rId1" o:title="logo_IKY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D39" w:rsidRDefault="00D327DC">
    <w:pPr>
      <w:pStyle w:val="Header"/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9114" o:spid="_x0000_s2051" type="#_x0000_t75" style="position:absolute;margin-left:0;margin-top:0;width:248pt;height:230.75pt;z-index:-251656192;mso-position-horizontal:center;mso-position-horizontal-relative:margin;mso-position-vertical:center;mso-position-vertical-relative:margin" o:allowincell="f">
          <v:imagedata r:id="rId1" o:title="logo_IKY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D39" w:rsidRDefault="00D327DC">
    <w:pPr>
      <w:pStyle w:val="Header"/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9112" o:spid="_x0000_s2049" type="#_x0000_t75" style="position:absolute;margin-left:0;margin-top:0;width:248pt;height:230.75pt;z-index:-251658240;mso-position-horizontal:center;mso-position-horizontal-relative:margin;mso-position-vertical:center;mso-position-vertical-relative:margin" o:allowincell="f">
          <v:imagedata r:id="rId1" o:title="logo_IKY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3049"/>
    <w:multiLevelType w:val="hybridMultilevel"/>
    <w:tmpl w:val="4240DF8A"/>
    <w:lvl w:ilvl="0" w:tplc="749AB02E">
      <w:start w:val="1"/>
      <w:numFmt w:val="lowerRoman"/>
      <w:lvlText w:val="%1."/>
      <w:lvlJc w:val="left"/>
      <w:pPr>
        <w:ind w:left="1636" w:hanging="72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996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716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3436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4156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876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596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6316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7036" w:hanging="180"/>
      </w:pPr>
      <w:rPr>
        <w:rFonts w:ascii="Times New Roman" w:hAnsi="Times New Roman" w:cs="Times New Roman"/>
      </w:rPr>
    </w:lvl>
  </w:abstractNum>
  <w:abstractNum w:abstractNumId="1">
    <w:nsid w:val="18FB057A"/>
    <w:multiLevelType w:val="hybridMultilevel"/>
    <w:tmpl w:val="B0CC1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1C262172"/>
    <w:multiLevelType w:val="hybridMultilevel"/>
    <w:tmpl w:val="A7889E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2F1C77C2"/>
    <w:multiLevelType w:val="hybridMultilevel"/>
    <w:tmpl w:val="3766AEFE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4F540EF7"/>
    <w:multiLevelType w:val="hybridMultilevel"/>
    <w:tmpl w:val="A57E8346"/>
    <w:lvl w:ilvl="0" w:tplc="74C665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760289"/>
    <w:multiLevelType w:val="hybridMultilevel"/>
    <w:tmpl w:val="A9E4FB72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64F01F0E"/>
    <w:multiLevelType w:val="hybridMultilevel"/>
    <w:tmpl w:val="30E89558"/>
    <w:lvl w:ilvl="0" w:tplc="168C7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6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mailingLabels"/>
    <w:dataType w:val="textFile"/>
    <w:activeRecord w:val="-1"/>
    <w:odso/>
  </w:mailMerge>
  <w:defaultTabStop w:val="720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4244"/>
    <w:rsid w:val="00080BBF"/>
    <w:rsid w:val="000C7DEF"/>
    <w:rsid w:val="001A62C6"/>
    <w:rsid w:val="001C5D57"/>
    <w:rsid w:val="001D5E23"/>
    <w:rsid w:val="001E6511"/>
    <w:rsid w:val="002D0143"/>
    <w:rsid w:val="00331D95"/>
    <w:rsid w:val="0034400B"/>
    <w:rsid w:val="003620A6"/>
    <w:rsid w:val="003D4659"/>
    <w:rsid w:val="004072BC"/>
    <w:rsid w:val="004A76E3"/>
    <w:rsid w:val="00586C5E"/>
    <w:rsid w:val="005B5DBD"/>
    <w:rsid w:val="005E05B7"/>
    <w:rsid w:val="005E17FE"/>
    <w:rsid w:val="00611B96"/>
    <w:rsid w:val="006637B9"/>
    <w:rsid w:val="006B7191"/>
    <w:rsid w:val="006D1B3F"/>
    <w:rsid w:val="00757D67"/>
    <w:rsid w:val="007711C8"/>
    <w:rsid w:val="007A6B2E"/>
    <w:rsid w:val="007C3CCC"/>
    <w:rsid w:val="007F1511"/>
    <w:rsid w:val="00825753"/>
    <w:rsid w:val="008B4244"/>
    <w:rsid w:val="009032C3"/>
    <w:rsid w:val="00920519"/>
    <w:rsid w:val="009620E0"/>
    <w:rsid w:val="009B574D"/>
    <w:rsid w:val="00A045F2"/>
    <w:rsid w:val="00A406C8"/>
    <w:rsid w:val="00AA0937"/>
    <w:rsid w:val="00BF4B45"/>
    <w:rsid w:val="00C32D39"/>
    <w:rsid w:val="00D327DC"/>
    <w:rsid w:val="00DC32F0"/>
    <w:rsid w:val="00DD7AD0"/>
    <w:rsid w:val="00E028FE"/>
    <w:rsid w:val="00E408C7"/>
    <w:rsid w:val="00E84321"/>
    <w:rsid w:val="00E84A26"/>
    <w:rsid w:val="00EB75F3"/>
    <w:rsid w:val="00F20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74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9B574D"/>
    <w:pPr>
      <w:keepNext/>
      <w:tabs>
        <w:tab w:val="left" w:pos="6660"/>
      </w:tabs>
      <w:jc w:val="both"/>
      <w:outlineLvl w:val="0"/>
    </w:pPr>
    <w:rPr>
      <w:rFonts w:ascii="Calibri" w:hAnsi="Calibri"/>
      <w:b/>
      <w:bCs/>
      <w:szCs w:val="20"/>
      <w:lang w:val="el-GR"/>
    </w:rPr>
  </w:style>
  <w:style w:type="paragraph" w:styleId="Heading2">
    <w:name w:val="heading 2"/>
    <w:basedOn w:val="Normal"/>
    <w:next w:val="Normal"/>
    <w:qFormat/>
    <w:rsid w:val="009B574D"/>
    <w:pPr>
      <w:keepNext/>
      <w:jc w:val="center"/>
      <w:outlineLvl w:val="1"/>
    </w:pPr>
    <w:rPr>
      <w:rFonts w:ascii="Calibri" w:hAnsi="Calibri"/>
      <w:b/>
      <w:bCs/>
      <w:sz w:val="28"/>
      <w:lang w:val="el-GR"/>
    </w:rPr>
  </w:style>
  <w:style w:type="paragraph" w:styleId="Heading4">
    <w:name w:val="heading 4"/>
    <w:basedOn w:val="Normal"/>
    <w:next w:val="Normal"/>
    <w:qFormat/>
    <w:rsid w:val="009B574D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92" w:lineRule="atLeast"/>
      <w:outlineLvl w:val="3"/>
    </w:pPr>
    <w:rPr>
      <w:rFonts w:ascii="Calibri" w:hAnsi="Calibri"/>
      <w:b/>
      <w:bCs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9B574D"/>
    <w:rPr>
      <w:strike w:val="0"/>
      <w:dstrike w:val="0"/>
      <w:color w:val="auto"/>
      <w:u w:val="none"/>
      <w:effect w:val="none"/>
    </w:rPr>
  </w:style>
  <w:style w:type="paragraph" w:styleId="FootnoteText">
    <w:name w:val="footnote text"/>
    <w:basedOn w:val="Normal"/>
    <w:semiHidden/>
    <w:rsid w:val="009B574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B574D"/>
    <w:rPr>
      <w:vertAlign w:val="superscript"/>
    </w:rPr>
  </w:style>
  <w:style w:type="paragraph" w:styleId="EndnoteText">
    <w:name w:val="endnote text"/>
    <w:basedOn w:val="Normal"/>
    <w:semiHidden/>
    <w:rsid w:val="009B574D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9B574D"/>
    <w:rPr>
      <w:vertAlign w:val="superscript"/>
    </w:rPr>
  </w:style>
  <w:style w:type="paragraph" w:styleId="Footer">
    <w:name w:val="footer"/>
    <w:basedOn w:val="Normal"/>
    <w:uiPriority w:val="99"/>
    <w:rsid w:val="009B574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9B574D"/>
  </w:style>
  <w:style w:type="paragraph" w:styleId="Header">
    <w:name w:val="header"/>
    <w:basedOn w:val="Normal"/>
    <w:semiHidden/>
    <w:rsid w:val="009B574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9B574D"/>
    <w:pPr>
      <w:spacing w:line="360" w:lineRule="auto"/>
      <w:jc w:val="both"/>
    </w:pPr>
    <w:rPr>
      <w:rFonts w:ascii="Calibri" w:hAnsi="Calibri"/>
      <w:lang w:val="el-GR"/>
    </w:rPr>
  </w:style>
  <w:style w:type="paragraph" w:styleId="BodyText2">
    <w:name w:val="Body Text 2"/>
    <w:basedOn w:val="Normal"/>
    <w:semiHidden/>
    <w:rsid w:val="009B574D"/>
    <w:pPr>
      <w:spacing w:line="360" w:lineRule="auto"/>
      <w:ind w:right="459"/>
    </w:pPr>
    <w:rPr>
      <w:rFonts w:ascii="Calibri" w:hAnsi="Calibri"/>
      <w:b/>
      <w:bCs/>
      <w:lang w:val="el-GR"/>
    </w:rPr>
  </w:style>
  <w:style w:type="paragraph" w:customStyle="1" w:styleId="1">
    <w:name w:val="Παράγραφος λίστας1"/>
    <w:basedOn w:val="Normal"/>
    <w:rsid w:val="009B574D"/>
    <w:pPr>
      <w:ind w:left="720"/>
    </w:pPr>
  </w:style>
  <w:style w:type="paragraph" w:styleId="HTMLPreformatted">
    <w:name w:val="HTML Preformatted"/>
    <w:basedOn w:val="Normal"/>
    <w:semiHidden/>
    <w:rsid w:val="009B57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132"/>
      <w:sz w:val="18"/>
      <w:szCs w:val="18"/>
      <w:lang w:eastAsia="en-GB"/>
    </w:rPr>
  </w:style>
  <w:style w:type="paragraph" w:styleId="BodyText3">
    <w:name w:val="Body Text 3"/>
    <w:basedOn w:val="Normal"/>
    <w:semiHidden/>
    <w:rsid w:val="009B574D"/>
    <w:pPr>
      <w:spacing w:line="360" w:lineRule="auto"/>
      <w:jc w:val="center"/>
    </w:pPr>
    <w:rPr>
      <w:rFonts w:ascii="Arial" w:hAnsi="Arial" w:cs="Arial"/>
      <w:lang w:val="el-GR" w:eastAsia="el-GR"/>
    </w:rPr>
  </w:style>
  <w:style w:type="paragraph" w:styleId="BodyTextIndent">
    <w:name w:val="Body Text Indent"/>
    <w:basedOn w:val="Normal"/>
    <w:semiHidden/>
    <w:rsid w:val="009B574D"/>
    <w:pPr>
      <w:spacing w:after="120"/>
      <w:ind w:left="283"/>
    </w:pPr>
  </w:style>
  <w:style w:type="character" w:customStyle="1" w:styleId="Char">
    <w:name w:val="Υποσέλιδο Char"/>
    <w:basedOn w:val="DefaultParagraphFont"/>
    <w:uiPriority w:val="99"/>
    <w:rsid w:val="009B574D"/>
    <w:rPr>
      <w:sz w:val="24"/>
      <w:szCs w:val="24"/>
      <w:lang w:val="en-GB" w:eastAsia="en-US"/>
    </w:rPr>
  </w:style>
  <w:style w:type="character" w:styleId="FollowedHyperlink">
    <w:name w:val="FollowedHyperlink"/>
    <w:basedOn w:val="DefaultParagraphFont"/>
    <w:semiHidden/>
    <w:rsid w:val="009B574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1C5D57"/>
    <w:pPr>
      <w:spacing w:before="100" w:beforeAutospacing="1" w:after="100" w:afterAutospacing="1"/>
    </w:pPr>
    <w:rPr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D57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6B71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sercontent">
    <w:name w:val="usercontent"/>
    <w:basedOn w:val="DefaultParagraphFont"/>
    <w:rsid w:val="006B7191"/>
  </w:style>
  <w:style w:type="character" w:customStyle="1" w:styleId="5yl5">
    <w:name w:val="_5yl5"/>
    <w:basedOn w:val="DefaultParagraphFont"/>
    <w:rsid w:val="00920519"/>
  </w:style>
  <w:style w:type="character" w:styleId="Strong">
    <w:name w:val="Strong"/>
    <w:basedOn w:val="DefaultParagraphFont"/>
    <w:uiPriority w:val="22"/>
    <w:qFormat/>
    <w:rsid w:val="00C32D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y.gr/ypotrofies-gia-ellines/ypotrofies-iky-eo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IKY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TSAOYSH ELEYTHERIA</dc:creator>
  <cp:lastModifiedBy>S.Sigala</cp:lastModifiedBy>
  <cp:revision>2</cp:revision>
  <cp:lastPrinted>2014-11-04T12:08:00Z</cp:lastPrinted>
  <dcterms:created xsi:type="dcterms:W3CDTF">2014-11-19T13:48:00Z</dcterms:created>
  <dcterms:modified xsi:type="dcterms:W3CDTF">2014-11-19T13:48:00Z</dcterms:modified>
</cp:coreProperties>
</file>