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B9" w:rsidRPr="00F2577E" w:rsidRDefault="000B54B9" w:rsidP="00B31F68">
      <w:pPr>
        <w:spacing w:line="276" w:lineRule="auto"/>
        <w:rPr>
          <w:rFonts w:ascii="Calibri" w:hAnsi="Calibri"/>
          <w:sz w:val="22"/>
          <w:szCs w:val="22"/>
        </w:rPr>
      </w:pPr>
    </w:p>
    <w:p w:rsidR="00F63716" w:rsidRPr="00F2577E" w:rsidRDefault="00F63716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ΕΝΤΥΠΟ ΣΥΝΟΠΤΙΚΗΣ ΠΑΡΟΥΣΙΑΣΗΣ ΣΤΟΙΧΕΙΩΝ</w:t>
      </w:r>
      <w:r w:rsidR="000B54B9" w:rsidRPr="00F2577E">
        <w:rPr>
          <w:rFonts w:ascii="Calibri" w:hAnsi="Calibri"/>
          <w:b/>
          <w:sz w:val="22"/>
          <w:szCs w:val="22"/>
        </w:rPr>
        <w:t xml:space="preserve"> ΥΠΟΨΗΦΙΟΥ </w:t>
      </w:r>
    </w:p>
    <w:p w:rsidR="000B54B9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ΓΙΑ ΕΠΙΚΟΥΡΙΚΟ ΔΙΔΑΚΤΙΚΟ ΕΡΓΟ</w:t>
      </w:r>
    </w:p>
    <w:p w:rsidR="00F63716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ΚΑΤΑ ΤΟ </w:t>
      </w:r>
      <w:r w:rsidR="00821E7E">
        <w:rPr>
          <w:rFonts w:ascii="Calibri" w:hAnsi="Calibri"/>
          <w:b/>
          <w:sz w:val="22"/>
          <w:szCs w:val="22"/>
        </w:rPr>
        <w:t>Ε</w:t>
      </w:r>
      <w:r w:rsidR="0081096C">
        <w:rPr>
          <w:rFonts w:ascii="Calibri" w:hAnsi="Calibri"/>
          <w:b/>
          <w:sz w:val="22"/>
          <w:szCs w:val="22"/>
        </w:rPr>
        <w:t>Α</w:t>
      </w:r>
      <w:r w:rsidR="00821E7E">
        <w:rPr>
          <w:rFonts w:ascii="Calibri" w:hAnsi="Calibri"/>
          <w:b/>
          <w:sz w:val="22"/>
          <w:szCs w:val="22"/>
        </w:rPr>
        <w:t>ΡΙΝΟ</w:t>
      </w:r>
      <w:r w:rsidR="00F63716" w:rsidRPr="00F2577E">
        <w:rPr>
          <w:rFonts w:ascii="Calibri" w:hAnsi="Calibri"/>
          <w:b/>
          <w:sz w:val="22"/>
          <w:szCs w:val="22"/>
        </w:rPr>
        <w:t xml:space="preserve"> ΕΞΑΜΗΝΟ</w:t>
      </w:r>
    </w:p>
    <w:p w:rsidR="00821E7E" w:rsidRPr="00F2577E" w:rsidRDefault="00F63716" w:rsidP="00821E7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ΤΟΥ </w:t>
      </w:r>
      <w:r w:rsidR="000B54B9" w:rsidRPr="00F2577E">
        <w:rPr>
          <w:rFonts w:ascii="Calibri" w:hAnsi="Calibri"/>
          <w:b/>
          <w:sz w:val="22"/>
          <w:szCs w:val="22"/>
        </w:rPr>
        <w:t>ΑΚΑΔΗΜΑΪΚΟ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 ΕΤΟ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Σ </w:t>
      </w:r>
      <w:r w:rsidR="00BD0516" w:rsidRPr="00F2577E">
        <w:rPr>
          <w:rFonts w:ascii="Calibri" w:hAnsi="Calibri"/>
          <w:b/>
          <w:sz w:val="22"/>
          <w:szCs w:val="22"/>
        </w:rPr>
        <w:t>201</w:t>
      </w:r>
      <w:r w:rsidR="00821E7E">
        <w:rPr>
          <w:rFonts w:ascii="Calibri" w:hAnsi="Calibri"/>
          <w:b/>
          <w:sz w:val="22"/>
          <w:szCs w:val="22"/>
        </w:rPr>
        <w:t>6</w:t>
      </w:r>
      <w:r w:rsidR="00BD0516" w:rsidRPr="00F2577E">
        <w:rPr>
          <w:rFonts w:ascii="Calibri" w:hAnsi="Calibri"/>
          <w:b/>
          <w:sz w:val="22"/>
          <w:szCs w:val="22"/>
        </w:rPr>
        <w:t>-201</w:t>
      </w:r>
      <w:r w:rsidR="00821E7E">
        <w:rPr>
          <w:rFonts w:ascii="Calibri" w:hAnsi="Calibri"/>
          <w:b/>
          <w:sz w:val="22"/>
          <w:szCs w:val="22"/>
        </w:rPr>
        <w:t>7</w:t>
      </w:r>
    </w:p>
    <w:p w:rsidR="000B54B9" w:rsidRPr="00F2577E" w:rsidRDefault="000B54B9" w:rsidP="00B31F6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5760"/>
      </w:tblGrid>
      <w:tr w:rsidR="000B54B9" w:rsidRPr="00F2577E" w:rsidTr="00CE751B">
        <w:tc>
          <w:tcPr>
            <w:tcW w:w="3348" w:type="dxa"/>
            <w:vAlign w:val="center"/>
          </w:tcPr>
          <w:p w:rsidR="008671B8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ΟΝΟΜ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ΑΤΕΠΩΝΥ</w:t>
            </w:r>
            <w:r w:rsidRPr="00F2577E">
              <w:rPr>
                <w:rFonts w:ascii="Calibri" w:hAnsi="Calibri"/>
                <w:sz w:val="22"/>
                <w:szCs w:val="22"/>
              </w:rPr>
              <w:t>ΜΟ</w:t>
            </w:r>
          </w:p>
        </w:tc>
        <w:tc>
          <w:tcPr>
            <w:tcW w:w="5760" w:type="dxa"/>
            <w:vAlign w:val="center"/>
          </w:tcPr>
          <w:p w:rsidR="000B54B9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F7556" w:rsidRPr="00F2577E" w:rsidRDefault="005F7556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71B8" w:rsidRPr="00F2577E" w:rsidTr="00CE751B">
        <w:tc>
          <w:tcPr>
            <w:tcW w:w="3348" w:type="dxa"/>
            <w:vAlign w:val="center"/>
          </w:tcPr>
          <w:p w:rsidR="00FF4C12" w:rsidRDefault="00182396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Δ/ΝΣΗ, ΤΗΛΕΦΩΝΑ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-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</w:p>
          <w:p w:rsidR="00B31F68" w:rsidRPr="00F2577E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8671B8" w:rsidRPr="00F2577E" w:rsidRDefault="008671B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ΒΑΣΙΚΕΣ ΣΠΟΥΔΕΣ</w:t>
            </w:r>
          </w:p>
          <w:p w:rsidR="000B54B9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</w:t>
            </w:r>
            <w:r w:rsidR="000B54B9" w:rsidRPr="00F2577E">
              <w:rPr>
                <w:rFonts w:ascii="Calibri" w:hAnsi="Calibri"/>
                <w:sz w:val="22"/>
                <w:szCs w:val="22"/>
              </w:rPr>
              <w:t>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ΜΕΤΑΠΤΥΧΙΑΚΕΣ ΣΠΟΥΔΕΣ</w:t>
            </w:r>
          </w:p>
          <w:p w:rsidR="00FF4C12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ΥΠΟΤΡΟΦΙΑ (ΕΛΚΕ, ΙΚΥ κλπ)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B54B9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ΠΡΟΗΓΟΥΜΕΝΟ ΕΠΙΚΟΥΡΙΚΟ ΔΙΔΑΚΤΙΚΟ ΕΡΓΟ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ΕΠΑΓΓΕΛΜΑΤΙΚΟ ΕΡΓΟ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(Περιγράψτε αναλυτικά)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2577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74467A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 xml:space="preserve">ΣΥΜΜΕΤΟΧΗ ΣΕ ΑΡΧΙΤ/ΝΙΚΟΥΣ </w:t>
            </w:r>
          </w:p>
          <w:p w:rsidR="00F2577E" w:rsidRPr="00F2577E" w:rsidRDefault="0074467A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ΚΑΙ ΛΟΙΠΟΥΣ  ΔΙΑΓΩΝΙΣΜΟΥΣ ΚΑΙ  </w:t>
            </w:r>
            <w:r w:rsidR="00F2577E" w:rsidRPr="00F2577E">
              <w:rPr>
                <w:rFonts w:ascii="Calibri" w:hAnsi="Calibri"/>
                <w:sz w:val="22"/>
                <w:szCs w:val="22"/>
              </w:rPr>
              <w:t>ΔΙΑΚΡΙΣΕΙΣ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F2577E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ΕΡΕΥΝΗΤΙΚΗ – ΕΠΙΣΤΗΜΟΝΙΚΗ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ΔΡΑΣΤΗΡΙΟΤΗΤΑ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ΔΗΜΟΣΙΕΥΣΕΙΣ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ΛΟΙΠΕΣ ΔΡΑΣΤΗΡΙΟΤΗΤΕΣ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ΔΙΑΦΟΡΑ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54B9" w:rsidRPr="00F2577E" w:rsidRDefault="000B54B9" w:rsidP="005F755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sectPr w:rsidR="000B54B9" w:rsidRPr="00F2577E" w:rsidSect="00384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/>
  <w:rsids>
    <w:rsidRoot w:val="000B54B9"/>
    <w:rsid w:val="0000269E"/>
    <w:rsid w:val="000B54B9"/>
    <w:rsid w:val="00103599"/>
    <w:rsid w:val="00182396"/>
    <w:rsid w:val="002824F1"/>
    <w:rsid w:val="00384882"/>
    <w:rsid w:val="00422098"/>
    <w:rsid w:val="004437DD"/>
    <w:rsid w:val="005F7556"/>
    <w:rsid w:val="006A440C"/>
    <w:rsid w:val="006A547C"/>
    <w:rsid w:val="0074467A"/>
    <w:rsid w:val="0081096C"/>
    <w:rsid w:val="00821E7E"/>
    <w:rsid w:val="008671B8"/>
    <w:rsid w:val="009C2743"/>
    <w:rsid w:val="00A35189"/>
    <w:rsid w:val="00AE5BE2"/>
    <w:rsid w:val="00B17366"/>
    <w:rsid w:val="00B31F68"/>
    <w:rsid w:val="00BD0516"/>
    <w:rsid w:val="00C724D5"/>
    <w:rsid w:val="00C72BFE"/>
    <w:rsid w:val="00CB085E"/>
    <w:rsid w:val="00CE751B"/>
    <w:rsid w:val="00E47EB4"/>
    <w:rsid w:val="00F2577E"/>
    <w:rsid w:val="00F63716"/>
    <w:rsid w:val="00FB3849"/>
    <w:rsid w:val="00FE2F4D"/>
    <w:rsid w:val="00F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8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ΣΤΟΙΧΕΙΑ ΥΠΟΨΗΦΙΟΥ ΓΙΑ ΕΠΙΚΟΥΡΙΚΟ ΔΙΔΑΚΤΙΚΟ ΕΡΓΟ</vt:lpstr>
      <vt:lpstr>ΣΤΟΙΧΕΙΑ ΥΠΟΨΗΦΙΟΥ ΓΙΑ ΕΠΙΚΟΥΡΙΚΟ ΔΙΔΑΚΤΙΚΟ ΕΡΓΟ</vt:lpstr>
    </vt:vector>
  </TitlesOfParts>
  <Company>NTUA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ΥΠΟΨΗΦΙΟΥ ΓΙΑ ΕΠΙΚΟΥΡΙΚΟ ΔΙΔΑΚΤΙΚΟ ΕΡΓΟ</dc:title>
  <dc:creator>Aleka</dc:creator>
  <cp:lastModifiedBy>A.Kalevras</cp:lastModifiedBy>
  <cp:revision>2</cp:revision>
  <dcterms:created xsi:type="dcterms:W3CDTF">2017-01-17T13:36:00Z</dcterms:created>
  <dcterms:modified xsi:type="dcterms:W3CDTF">2017-01-17T13:36:00Z</dcterms:modified>
</cp:coreProperties>
</file>